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D228AE" w:rsidRDefault="00770E44" w:rsidP="00770E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8A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от «</w:t>
      </w:r>
      <w:r w:rsidR="00CE3129">
        <w:rPr>
          <w:rFonts w:ascii="Times New Roman" w:hAnsi="Times New Roman" w:cs="Times New Roman"/>
          <w:sz w:val="28"/>
          <w:szCs w:val="28"/>
        </w:rPr>
        <w:t xml:space="preserve"> </w:t>
      </w:r>
      <w:r w:rsidR="00DE1910">
        <w:rPr>
          <w:rFonts w:ascii="Times New Roman" w:hAnsi="Times New Roman" w:cs="Times New Roman"/>
          <w:sz w:val="28"/>
          <w:szCs w:val="28"/>
        </w:rPr>
        <w:t>2</w:t>
      </w:r>
      <w:r w:rsidR="008278DB">
        <w:rPr>
          <w:rFonts w:ascii="Times New Roman" w:hAnsi="Times New Roman" w:cs="Times New Roman"/>
          <w:sz w:val="28"/>
          <w:szCs w:val="28"/>
        </w:rPr>
        <w:t>6</w:t>
      </w:r>
      <w:r w:rsidR="00136976">
        <w:rPr>
          <w:rFonts w:ascii="Times New Roman" w:hAnsi="Times New Roman" w:cs="Times New Roman"/>
          <w:sz w:val="28"/>
          <w:szCs w:val="28"/>
        </w:rPr>
        <w:t xml:space="preserve">  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»</w:t>
      </w:r>
      <w:r w:rsidR="0036397E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136976">
        <w:rPr>
          <w:rFonts w:ascii="Times New Roman" w:hAnsi="Times New Roman" w:cs="Times New Roman"/>
          <w:sz w:val="28"/>
          <w:szCs w:val="28"/>
        </w:rPr>
        <w:t>апреля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201</w:t>
      </w:r>
      <w:r w:rsidR="00136976">
        <w:rPr>
          <w:rFonts w:ascii="Times New Roman" w:hAnsi="Times New Roman" w:cs="Times New Roman"/>
          <w:sz w:val="28"/>
          <w:szCs w:val="28"/>
        </w:rPr>
        <w:t>9</w:t>
      </w:r>
      <w:r w:rsidRPr="00C511CC">
        <w:rPr>
          <w:rFonts w:ascii="Times New Roman" w:hAnsi="Times New Roman" w:cs="Times New Roman"/>
          <w:sz w:val="28"/>
          <w:szCs w:val="28"/>
        </w:rPr>
        <w:t xml:space="preserve"> г. №</w:t>
      </w:r>
      <w:r w:rsidR="00AA175C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DE1910">
        <w:rPr>
          <w:rFonts w:ascii="Times New Roman" w:hAnsi="Times New Roman" w:cs="Times New Roman"/>
          <w:sz w:val="28"/>
          <w:szCs w:val="28"/>
        </w:rPr>
        <w:t>7</w:t>
      </w:r>
      <w:r w:rsidR="008278DB">
        <w:rPr>
          <w:rFonts w:ascii="Times New Roman" w:hAnsi="Times New Roman" w:cs="Times New Roman"/>
          <w:sz w:val="28"/>
          <w:szCs w:val="28"/>
        </w:rPr>
        <w:t>3</w:t>
      </w:r>
      <w:r w:rsidR="00DE1910">
        <w:rPr>
          <w:rFonts w:ascii="Times New Roman" w:hAnsi="Times New Roman" w:cs="Times New Roman"/>
          <w:sz w:val="28"/>
          <w:szCs w:val="28"/>
        </w:rPr>
        <w:t>9</w:t>
      </w: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70E44" w:rsidRPr="00DB6B9B" w:rsidRDefault="00770E44" w:rsidP="00770E4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6976" w:rsidRDefault="00FA7B48" w:rsidP="00FA7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8"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 w:rsidR="00136976">
        <w:rPr>
          <w:rFonts w:ascii="Times New Roman" w:hAnsi="Times New Roman" w:cs="Times New Roman"/>
          <w:b/>
          <w:sz w:val="28"/>
          <w:szCs w:val="28"/>
        </w:rPr>
        <w:t>ы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proofErr w:type="gramStart"/>
      <w:r w:rsidRPr="00FA7B48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  <w:r w:rsidRPr="00FA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976">
        <w:rPr>
          <w:rFonts w:ascii="Times New Roman" w:hAnsi="Times New Roman" w:cs="Times New Roman"/>
          <w:b/>
          <w:sz w:val="28"/>
          <w:szCs w:val="28"/>
        </w:rPr>
        <w:t xml:space="preserve">сезонных </w:t>
      </w:r>
    </w:p>
    <w:p w:rsidR="00FA7B48" w:rsidRPr="00FA7B48" w:rsidRDefault="00FA7B48" w:rsidP="00FA7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8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</w:t>
      </w:r>
      <w:r w:rsidR="00327FCB">
        <w:rPr>
          <w:rFonts w:ascii="Times New Roman" w:hAnsi="Times New Roman" w:cs="Times New Roman"/>
          <w:b/>
          <w:sz w:val="28"/>
          <w:szCs w:val="28"/>
        </w:rPr>
        <w:t>МО «Зеленоградский городской округ»</w:t>
      </w:r>
    </w:p>
    <w:p w:rsidR="00FA7B48" w:rsidRPr="00136976" w:rsidRDefault="00FA7B48" w:rsidP="001369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B48" w:rsidRPr="00136976" w:rsidRDefault="00FA7B48" w:rsidP="001369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976">
        <w:rPr>
          <w:rFonts w:ascii="Times New Roman" w:hAnsi="Times New Roman" w:cs="Times New Roman"/>
          <w:sz w:val="28"/>
          <w:szCs w:val="28"/>
        </w:rPr>
        <w:tab/>
      </w:r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подпунктом 15 пункта 1 статьи 16 </w:t>
      </w:r>
      <w:hyperlink r:id="rId8" w:history="1"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06.10.2003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статьей 10 </w:t>
      </w:r>
      <w:hyperlink r:id="rId9" w:history="1"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28.12.2009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381-ФЗ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в целях упорядочения деятельности нестационарных предприятий торговли и общественного питания, а также создания условий для обеспечения населения города дополнительными услугами, </w:t>
      </w:r>
      <w:r w:rsidRPr="00136976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CE01ED" w:rsidRPr="00312736" w:rsidRDefault="00FA7B48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1ED">
        <w:rPr>
          <w:rFonts w:ascii="Times New Roman" w:hAnsi="Times New Roman" w:cs="Times New Roman"/>
          <w:sz w:val="28"/>
          <w:szCs w:val="28"/>
        </w:rPr>
        <w:t>Утвердить схем</w:t>
      </w:r>
      <w:r w:rsidR="00312736">
        <w:rPr>
          <w:rFonts w:ascii="Times New Roman" w:hAnsi="Times New Roman" w:cs="Times New Roman"/>
          <w:sz w:val="28"/>
          <w:szCs w:val="28"/>
        </w:rPr>
        <w:t>у</w:t>
      </w:r>
      <w:r w:rsidRPr="00CE01ED">
        <w:rPr>
          <w:rFonts w:ascii="Times New Roman" w:hAnsi="Times New Roman" w:cs="Times New Roman"/>
          <w:sz w:val="28"/>
          <w:szCs w:val="28"/>
        </w:rPr>
        <w:t xml:space="preserve"> размещения нестационарных </w:t>
      </w:r>
      <w:r w:rsidR="00312736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Pr="00CE01ED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  <w:r w:rsidR="00327FCB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 w:rsidR="00312736">
        <w:rPr>
          <w:rFonts w:ascii="Times New Roman" w:hAnsi="Times New Roman" w:cs="Times New Roman"/>
          <w:sz w:val="28"/>
          <w:szCs w:val="28"/>
        </w:rPr>
        <w:t xml:space="preserve">, </w:t>
      </w:r>
      <w:r w:rsidRPr="00CE01E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228AE">
        <w:rPr>
          <w:rFonts w:ascii="Times New Roman" w:hAnsi="Times New Roman" w:cs="Times New Roman"/>
          <w:sz w:val="28"/>
          <w:szCs w:val="28"/>
        </w:rPr>
        <w:t>ям</w:t>
      </w:r>
      <w:r w:rsidR="00312736">
        <w:rPr>
          <w:rFonts w:ascii="Times New Roman" w:hAnsi="Times New Roman" w:cs="Times New Roman"/>
          <w:sz w:val="28"/>
          <w:szCs w:val="28"/>
        </w:rPr>
        <w:t xml:space="preserve"> 1</w:t>
      </w:r>
      <w:r w:rsidR="00D228AE">
        <w:rPr>
          <w:rFonts w:ascii="Times New Roman" w:hAnsi="Times New Roman" w:cs="Times New Roman"/>
          <w:sz w:val="28"/>
          <w:szCs w:val="28"/>
        </w:rPr>
        <w:t>-3</w:t>
      </w:r>
      <w:r w:rsidR="00CE01ED">
        <w:rPr>
          <w:rFonts w:ascii="Times New Roman" w:hAnsi="Times New Roman" w:cs="Times New Roman"/>
          <w:sz w:val="28"/>
          <w:szCs w:val="28"/>
        </w:rPr>
        <w:t>.</w:t>
      </w:r>
    </w:p>
    <w:p w:rsidR="00312736" w:rsidRPr="00327FCB" w:rsidRDefault="00312736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нестационарных сезонных торговых объектов располагающихся на территории </w:t>
      </w:r>
      <w:r w:rsidR="00327FCB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228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CB" w:rsidRPr="00CE01ED" w:rsidRDefault="00327FCB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размещения нестационарных сезонных торговых объектов на территории МО «Зеленоградский городской округ», согласно приложению </w:t>
      </w:r>
      <w:r w:rsidR="00D22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48" w:rsidRPr="00CE01ED" w:rsidRDefault="00FA7B48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1ED"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(Н.В. Бачарина) обеспечить размещение настоящего постановления на официальном сайте МО «Зеленоградский городской округ» и опубликование в общественно-политической газете «Волна».</w:t>
      </w:r>
    </w:p>
    <w:p w:rsidR="00312736" w:rsidRDefault="00312736" w:rsidP="00312736">
      <w:pPr>
        <w:pStyle w:val="afa"/>
        <w:widowControl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 администрации П.П. Боровикова.</w:t>
      </w: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FC0F1A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>С.А. Кошевой</w:t>
      </w:r>
    </w:p>
    <w:p w:rsidR="00E20A27" w:rsidRDefault="00E20A27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28AE" w:rsidRDefault="00D228AE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27F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28AE">
        <w:rPr>
          <w:rFonts w:ascii="Times New Roman" w:hAnsi="Times New Roman" w:cs="Times New Roman"/>
          <w:sz w:val="20"/>
          <w:szCs w:val="20"/>
        </w:rPr>
        <w:t>4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«Зеленоградский городской округ»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</w:t>
      </w:r>
      <w:r w:rsidR="00DE1910">
        <w:rPr>
          <w:rFonts w:ascii="Times New Roman" w:hAnsi="Times New Roman" w:cs="Times New Roman"/>
          <w:sz w:val="20"/>
          <w:szCs w:val="20"/>
        </w:rPr>
        <w:t>2</w:t>
      </w:r>
      <w:r w:rsidR="008278D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» апреля 2019 г. № </w:t>
      </w:r>
      <w:r w:rsidR="00DE1910">
        <w:rPr>
          <w:rFonts w:ascii="Times New Roman" w:hAnsi="Times New Roman" w:cs="Times New Roman"/>
          <w:sz w:val="20"/>
          <w:szCs w:val="20"/>
        </w:rPr>
        <w:t xml:space="preserve"> </w:t>
      </w:r>
      <w:r w:rsidR="008278DB">
        <w:rPr>
          <w:rFonts w:ascii="Times New Roman" w:hAnsi="Times New Roman" w:cs="Times New Roman"/>
          <w:sz w:val="20"/>
          <w:szCs w:val="20"/>
        </w:rPr>
        <w:t>739</w:t>
      </w:r>
    </w:p>
    <w:p w:rsidR="00327FCB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B" w:rsidRPr="00327FCB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CB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27FCB" w:rsidRPr="00327FCB" w:rsidRDefault="00327FCB" w:rsidP="00327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7FCB">
        <w:rPr>
          <w:rFonts w:ascii="Times New Roman" w:hAnsi="Times New Roman" w:cs="Times New Roman"/>
          <w:sz w:val="24"/>
          <w:szCs w:val="24"/>
        </w:rPr>
        <w:t xml:space="preserve">нестационарных сезонных торговых объектов располагающихся </w:t>
      </w:r>
    </w:p>
    <w:p w:rsidR="00327FCB" w:rsidRPr="00327FCB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CB">
        <w:rPr>
          <w:rFonts w:ascii="Times New Roman" w:hAnsi="Times New Roman" w:cs="Times New Roman"/>
          <w:sz w:val="24"/>
          <w:szCs w:val="24"/>
        </w:rPr>
        <w:t>на территории МО «Зеленоградский городской округ»</w:t>
      </w:r>
    </w:p>
    <w:p w:rsidR="00327FCB" w:rsidRDefault="00327FCB" w:rsidP="00327FCB">
      <w:pPr>
        <w:pStyle w:val="a3"/>
      </w:pPr>
    </w:p>
    <w:tbl>
      <w:tblPr>
        <w:tblStyle w:val="af7"/>
        <w:tblW w:w="9924" w:type="dxa"/>
        <w:tblInd w:w="-318" w:type="dxa"/>
        <w:tblLook w:val="04A0" w:firstRow="1" w:lastRow="0" w:firstColumn="1" w:lastColumn="0" w:noHBand="0" w:noVBand="1"/>
      </w:tblPr>
      <w:tblGrid>
        <w:gridCol w:w="817"/>
        <w:gridCol w:w="5421"/>
        <w:gridCol w:w="3686"/>
      </w:tblGrid>
      <w:tr w:rsidR="00327FCB" w:rsidRPr="0078424A" w:rsidTr="00893C3D">
        <w:tc>
          <w:tcPr>
            <w:tcW w:w="817" w:type="dxa"/>
            <w:vAlign w:val="center"/>
          </w:tcPr>
          <w:p w:rsidR="00327FCB" w:rsidRPr="00893C3D" w:rsidRDefault="00327FCB" w:rsidP="00893C3D">
            <w:pPr>
              <w:pStyle w:val="a3"/>
              <w:jc w:val="center"/>
              <w:rPr>
                <w:b/>
              </w:rPr>
            </w:pPr>
            <w:r w:rsidRPr="00893C3D">
              <w:rPr>
                <w:b/>
              </w:rPr>
              <w:t xml:space="preserve">№ </w:t>
            </w:r>
            <w:proofErr w:type="gramStart"/>
            <w:r w:rsidRPr="00893C3D">
              <w:rPr>
                <w:b/>
              </w:rPr>
              <w:t>п</w:t>
            </w:r>
            <w:proofErr w:type="gramEnd"/>
            <w:r w:rsidRPr="00893C3D">
              <w:rPr>
                <w:b/>
              </w:rPr>
              <w:t>/п</w:t>
            </w:r>
          </w:p>
        </w:tc>
        <w:tc>
          <w:tcPr>
            <w:tcW w:w="5421" w:type="dxa"/>
          </w:tcPr>
          <w:p w:rsidR="00327FCB" w:rsidRPr="00893C3D" w:rsidRDefault="00327FCB" w:rsidP="00E769E5">
            <w:pPr>
              <w:pStyle w:val="a3"/>
              <w:jc w:val="center"/>
              <w:rPr>
                <w:b/>
              </w:rPr>
            </w:pPr>
            <w:r w:rsidRPr="00893C3D">
              <w:rPr>
                <w:b/>
              </w:rPr>
              <w:t>Место расположения</w:t>
            </w:r>
          </w:p>
        </w:tc>
        <w:tc>
          <w:tcPr>
            <w:tcW w:w="3686" w:type="dxa"/>
          </w:tcPr>
          <w:p w:rsidR="00327FCB" w:rsidRPr="00893C3D" w:rsidRDefault="00327FCB" w:rsidP="00E769E5">
            <w:pPr>
              <w:pStyle w:val="a3"/>
              <w:jc w:val="center"/>
              <w:rPr>
                <w:b/>
              </w:rPr>
            </w:pPr>
            <w:r w:rsidRPr="00893C3D">
              <w:rPr>
                <w:b/>
              </w:rPr>
              <w:t>назначение</w:t>
            </w:r>
          </w:p>
        </w:tc>
      </w:tr>
      <w:tr w:rsidR="00B173A6" w:rsidRPr="00B173A6" w:rsidTr="00893C3D">
        <w:tc>
          <w:tcPr>
            <w:tcW w:w="817" w:type="dxa"/>
            <w:vAlign w:val="center"/>
          </w:tcPr>
          <w:p w:rsidR="00327FCB" w:rsidRPr="00893C3D" w:rsidRDefault="00893C3D" w:rsidP="00893C3D">
            <w:pPr>
              <w:pStyle w:val="a3"/>
              <w:jc w:val="center"/>
            </w:pPr>
            <w:r w:rsidRPr="00893C3D">
              <w:t>1</w:t>
            </w:r>
          </w:p>
        </w:tc>
        <w:tc>
          <w:tcPr>
            <w:tcW w:w="5421" w:type="dxa"/>
          </w:tcPr>
          <w:p w:rsidR="00327FCB" w:rsidRPr="00893C3D" w:rsidRDefault="00327FCB" w:rsidP="00E769E5">
            <w:pPr>
              <w:pStyle w:val="a3"/>
            </w:pPr>
            <w:r w:rsidRPr="00893C3D">
              <w:t>возле кафе «Круиз», проход</w:t>
            </w:r>
          </w:p>
        </w:tc>
        <w:tc>
          <w:tcPr>
            <w:tcW w:w="3686" w:type="dxa"/>
          </w:tcPr>
          <w:p w:rsidR="00327FCB" w:rsidRPr="00893C3D" w:rsidRDefault="00327FCB" w:rsidP="00E769E5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возле кафе «Круиз», проход</w:t>
            </w:r>
          </w:p>
        </w:tc>
        <w:tc>
          <w:tcPr>
            <w:tcW w:w="3686" w:type="dxa"/>
          </w:tcPr>
          <w:p w:rsidR="00413799" w:rsidRPr="00893C3D" w:rsidRDefault="00413799" w:rsidP="00E769E5">
            <w:pPr>
              <w:pStyle w:val="a3"/>
            </w:pPr>
            <w:r w:rsidRPr="00893C3D">
              <w:t>кукуруза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возле кафе «у Нептуна», пляж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возле кафе «у Нептуна», пляж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бювет королевы Луизы</w:t>
            </w:r>
          </w:p>
        </w:tc>
        <w:tc>
          <w:tcPr>
            <w:tcW w:w="3686" w:type="dxa"/>
          </w:tcPr>
          <w:p w:rsidR="00413799" w:rsidRPr="00893C3D" w:rsidRDefault="00413799" w:rsidP="00B173A6">
            <w:pPr>
              <w:pStyle w:val="a3"/>
            </w:pPr>
            <w:r w:rsidRPr="00893C3D">
              <w:t>фотограф, 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6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16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17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26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28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прокат детских велосипедов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29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прокат детских автомобилей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30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прокат детских автомобилей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31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сахарная вата, попкорн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32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33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34</w:t>
            </w:r>
          </w:p>
        </w:tc>
        <w:tc>
          <w:tcPr>
            <w:tcW w:w="5421" w:type="dxa"/>
          </w:tcPr>
          <w:p w:rsidR="00413799" w:rsidRPr="00893C3D" w:rsidRDefault="00413799" w:rsidP="00107B21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107B21">
            <w:pPr>
              <w:pStyle w:val="a3"/>
            </w:pPr>
            <w:r w:rsidRPr="00893C3D">
              <w:t>кукуруза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35</w:t>
            </w:r>
          </w:p>
        </w:tc>
        <w:tc>
          <w:tcPr>
            <w:tcW w:w="5421" w:type="dxa"/>
          </w:tcPr>
          <w:p w:rsidR="00413799" w:rsidRPr="00893C3D" w:rsidRDefault="00413799" w:rsidP="00107B21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107B21">
            <w:pPr>
              <w:pStyle w:val="a3"/>
            </w:pPr>
            <w:r w:rsidRPr="00893C3D">
              <w:t>сувениры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36</w:t>
            </w:r>
          </w:p>
        </w:tc>
        <w:tc>
          <w:tcPr>
            <w:tcW w:w="5421" w:type="dxa"/>
          </w:tcPr>
          <w:p w:rsidR="00413799" w:rsidRPr="00893C3D" w:rsidRDefault="00413799" w:rsidP="00107B21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сувениры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отеля «Самбия»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отеля «Самбия»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«АмБар»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«АмБар»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«Дача»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«Дача»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бунгало ООО «Золотой пляж»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водные аттракционы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парк возле озера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парковка возле волейбольной площадки в парке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прокат велосипедов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46</w:t>
            </w:r>
          </w:p>
        </w:tc>
        <w:tc>
          <w:tcPr>
            <w:tcW w:w="5421" w:type="dxa"/>
          </w:tcPr>
          <w:p w:rsidR="00413799" w:rsidRPr="00893C3D" w:rsidRDefault="00413799" w:rsidP="004131FE">
            <w:pPr>
              <w:pStyle w:val="a3"/>
            </w:pPr>
            <w:r w:rsidRPr="00893C3D">
              <w:t>возле ТЦ «Виктория»</w:t>
            </w:r>
          </w:p>
        </w:tc>
        <w:tc>
          <w:tcPr>
            <w:tcW w:w="3686" w:type="dxa"/>
          </w:tcPr>
          <w:p w:rsidR="00413799" w:rsidRPr="00893C3D" w:rsidRDefault="00413799" w:rsidP="004131FE">
            <w:pPr>
              <w:pStyle w:val="a3"/>
            </w:pPr>
            <w:r w:rsidRPr="00893C3D">
              <w:t>квас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возле «ТЦ </w:t>
            </w:r>
            <w:r w:rsidRPr="00893C3D">
              <w:rPr>
                <w:lang w:val="en-US"/>
              </w:rPr>
              <w:t>SPAR</w:t>
            </w:r>
            <w:r w:rsidRPr="00893C3D">
              <w:t>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квас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ул. Тургенева №13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прокат велосипедов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ул. Курортный проспект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летняя площадка «Эсс кафе»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lastRenderedPageBreak/>
              <w:t>50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променад, перед спуском к кафе «АмБар»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пляжные принадлежности, игрушки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променад, перед спуском на пляж возле кафе «у Нептуна»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пляжные принадлежности, игрушки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променад от отеля «Самбия» до кафе «у Нептуна»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торговля газетами с тележки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пос. </w:t>
            </w:r>
            <w:proofErr w:type="gramStart"/>
            <w:r w:rsidRPr="00893C3D">
              <w:t>Рыбачий</w:t>
            </w:r>
            <w:proofErr w:type="gramEnd"/>
            <w:r w:rsidRPr="00893C3D">
              <w:t>, ул. Победы, 9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прокат велосипедов</w:t>
            </w:r>
          </w:p>
        </w:tc>
      </w:tr>
      <w:tr w:rsidR="00413799" w:rsidRPr="003F03E3" w:rsidTr="00893C3D">
        <w:tc>
          <w:tcPr>
            <w:tcW w:w="9924" w:type="dxa"/>
            <w:gridSpan w:val="3"/>
            <w:vAlign w:val="center"/>
          </w:tcPr>
          <w:p w:rsidR="00413799" w:rsidRPr="00893C3D" w:rsidRDefault="00413799" w:rsidP="00893C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93C3D">
              <w:rPr>
                <w:b/>
                <w:sz w:val="24"/>
                <w:szCs w:val="24"/>
              </w:rPr>
              <w:t>Продажа бахчевых культур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54</w:t>
            </w:r>
          </w:p>
        </w:tc>
        <w:tc>
          <w:tcPr>
            <w:tcW w:w="5421" w:type="dxa"/>
          </w:tcPr>
          <w:p w:rsidR="00413799" w:rsidRPr="00893C3D" w:rsidRDefault="00413799" w:rsidP="00893C3D">
            <w:pPr>
              <w:pStyle w:val="a3"/>
            </w:pPr>
            <w:r w:rsidRPr="00893C3D">
              <w:t xml:space="preserve">возле магазина </w:t>
            </w:r>
            <w:r w:rsidR="00893C3D" w:rsidRPr="00893C3D">
              <w:rPr>
                <w:lang w:val="en-US"/>
              </w:rPr>
              <w:t>EUROSPAR</w:t>
            </w:r>
            <w:r w:rsidRPr="00893C3D">
              <w:t xml:space="preserve">, ул. </w:t>
            </w:r>
            <w:proofErr w:type="gramStart"/>
            <w:r w:rsidRPr="00893C3D">
              <w:t>Окружная</w:t>
            </w:r>
            <w:proofErr w:type="gramEnd"/>
            <w:r w:rsidRPr="00893C3D">
              <w:t>, 15</w:t>
            </w:r>
          </w:p>
        </w:tc>
        <w:tc>
          <w:tcPr>
            <w:tcW w:w="3686" w:type="dxa"/>
          </w:tcPr>
          <w:p w:rsidR="00413799" w:rsidRPr="00893C3D" w:rsidRDefault="00413799" w:rsidP="00E769E5">
            <w:pPr>
              <w:pStyle w:val="a3"/>
            </w:pPr>
            <w:r w:rsidRPr="00893C3D">
              <w:t>арбузы, дыни</w:t>
            </w:r>
            <w:r w:rsidR="00893C3D" w:rsidRPr="00893C3D">
              <w:t>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55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>возле ТЦ «Виктория», ул. Окружная, 5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56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>возле магазина «Семья», ул. Лесопарковая, 5А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57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 xml:space="preserve">перед въездом в пос. Холмогоровка 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58</w:t>
            </w:r>
          </w:p>
        </w:tc>
        <w:tc>
          <w:tcPr>
            <w:tcW w:w="5421" w:type="dxa"/>
          </w:tcPr>
          <w:p w:rsidR="00893C3D" w:rsidRPr="00893C3D" w:rsidRDefault="00893C3D" w:rsidP="00893C3D">
            <w:pPr>
              <w:pStyle w:val="a3"/>
            </w:pPr>
            <w:r w:rsidRPr="00893C3D">
              <w:t>а/д Романово-Калининград,  возле пос. Волошино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59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>пос. Переславское, 20 км.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</w:tbl>
    <w:p w:rsidR="00327FCB" w:rsidRPr="00954DC8" w:rsidRDefault="00327FCB" w:rsidP="00327FCB">
      <w:pPr>
        <w:pStyle w:val="a3"/>
      </w:pPr>
    </w:p>
    <w:p w:rsidR="00327FCB" w:rsidRDefault="00327FCB" w:rsidP="00327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27F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28AE">
        <w:rPr>
          <w:rFonts w:ascii="Times New Roman" w:hAnsi="Times New Roman" w:cs="Times New Roman"/>
          <w:sz w:val="20"/>
          <w:szCs w:val="20"/>
        </w:rPr>
        <w:t>5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«Зеленоградский городской округ»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 </w:t>
      </w:r>
      <w:r w:rsidR="00DE1910">
        <w:rPr>
          <w:rFonts w:ascii="Times New Roman" w:hAnsi="Times New Roman" w:cs="Times New Roman"/>
          <w:sz w:val="20"/>
          <w:szCs w:val="20"/>
        </w:rPr>
        <w:t>2</w:t>
      </w:r>
      <w:r w:rsidR="008278DB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» апреля 2019 г. № </w:t>
      </w:r>
      <w:r w:rsidR="00DE1910">
        <w:rPr>
          <w:rFonts w:ascii="Times New Roman" w:hAnsi="Times New Roman" w:cs="Times New Roman"/>
          <w:sz w:val="20"/>
          <w:szCs w:val="20"/>
        </w:rPr>
        <w:t>7</w:t>
      </w:r>
      <w:r w:rsidR="008278DB">
        <w:rPr>
          <w:rFonts w:ascii="Times New Roman" w:hAnsi="Times New Roman" w:cs="Times New Roman"/>
          <w:sz w:val="20"/>
          <w:szCs w:val="20"/>
        </w:rPr>
        <w:t>3</w:t>
      </w:r>
      <w:r w:rsidR="00DE1910">
        <w:rPr>
          <w:rFonts w:ascii="Times New Roman" w:hAnsi="Times New Roman" w:cs="Times New Roman"/>
          <w:sz w:val="20"/>
          <w:szCs w:val="20"/>
        </w:rPr>
        <w:t>9</w:t>
      </w:r>
    </w:p>
    <w:p w:rsidR="00327FCB" w:rsidRDefault="00327FCB" w:rsidP="00327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FCB" w:rsidRPr="005C3611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11">
        <w:rPr>
          <w:rFonts w:ascii="Times New Roman" w:hAnsi="Times New Roman" w:cs="Times New Roman"/>
          <w:b/>
          <w:sz w:val="24"/>
          <w:szCs w:val="24"/>
        </w:rPr>
        <w:t>Положение о порядке размещения нестационарных сезонн</w:t>
      </w:r>
      <w:r w:rsidR="00D011B7">
        <w:rPr>
          <w:rFonts w:ascii="Times New Roman" w:hAnsi="Times New Roman" w:cs="Times New Roman"/>
          <w:b/>
          <w:sz w:val="24"/>
          <w:szCs w:val="24"/>
        </w:rPr>
        <w:t>ых</w:t>
      </w:r>
      <w:r w:rsidRPr="005C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1B7" w:rsidRPr="005C3611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Pr="005C3611">
        <w:rPr>
          <w:rFonts w:ascii="Times New Roman" w:hAnsi="Times New Roman" w:cs="Times New Roman"/>
          <w:b/>
          <w:sz w:val="24"/>
          <w:szCs w:val="24"/>
        </w:rPr>
        <w:t xml:space="preserve">торговли на территории </w:t>
      </w:r>
      <w:r w:rsidRPr="005C3611">
        <w:rPr>
          <w:rFonts w:ascii="Times New Roman" w:eastAsia="Times New Roman" w:hAnsi="Times New Roman" w:cs="Times New Roman"/>
          <w:b/>
          <w:sz w:val="24"/>
          <w:szCs w:val="24"/>
        </w:rPr>
        <w:t>МО «Зеленоградский городской округ»</w:t>
      </w:r>
    </w:p>
    <w:p w:rsidR="00327FCB" w:rsidRDefault="00327FCB" w:rsidP="00327FCB">
      <w:pPr>
        <w:pStyle w:val="a3"/>
        <w:jc w:val="both"/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</w:pP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FCB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размещения и организации работы нестационарных объектов сезонной торговли на территории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порядок размещения и функционирования нестационарных объектов сезонной торговли (далее - объекты сезонной торговли) на территории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>, а также требования к юридическим лицам и индивидуальным предпринимателям, осуществляющим размещение, обустройство и эксплуатацию объектов сезонной торговли.</w:t>
      </w:r>
      <w:proofErr w:type="gramEnd"/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7FCB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понятия: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proofErr w:type="gramStart"/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 xml:space="preserve">схема - схема размещения нестационарных торговых объектов на территории </w:t>
      </w:r>
      <w:r w:rsidR="00AF482D"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</w:t>
      </w:r>
      <w:r w:rsidR="00AF482D"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AF482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F482D" w:rsidRPr="00AF482D">
        <w:rPr>
          <w:rFonts w:ascii="Times New Roman" w:hAnsi="Times New Roman" w:cs="Times New Roman"/>
          <w:sz w:val="24"/>
          <w:szCs w:val="24"/>
        </w:rPr>
        <w:t>городского совета депутатов МО «Зеленоградск</w:t>
      </w:r>
      <w:r w:rsidR="00AF482D">
        <w:rPr>
          <w:rFonts w:ascii="Times New Roman" w:hAnsi="Times New Roman" w:cs="Times New Roman"/>
          <w:sz w:val="24"/>
          <w:szCs w:val="24"/>
        </w:rPr>
        <w:t>ое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F482D">
        <w:rPr>
          <w:rFonts w:ascii="Times New Roman" w:hAnsi="Times New Roman" w:cs="Times New Roman"/>
          <w:sz w:val="24"/>
          <w:szCs w:val="24"/>
        </w:rPr>
        <w:t>е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</w:t>
      </w:r>
      <w:r w:rsidR="00AF482D">
        <w:rPr>
          <w:rFonts w:ascii="Times New Roman" w:hAnsi="Times New Roman" w:cs="Times New Roman"/>
          <w:sz w:val="24"/>
          <w:szCs w:val="24"/>
        </w:rPr>
        <w:t>поселение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» от 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>.03.2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014 г. №253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8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Положения </w:t>
      </w:r>
      <w:r w:rsid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порядке организации и предоставления мест для размещения объектов мелкорозничной торговли, остановочных комплексов и оказания услуг»</w:t>
      </w:r>
      <w:r w:rsidRPr="00327FC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заявитель - юридическое лицо или индивидуальный предприниматель, обратившийся с заявлением о размещении объектов сезонной торговли;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 xml:space="preserve">разрешение - разрешение на размещение объекта сезонной торговли, выдаваемое администрацией </w:t>
      </w:r>
      <w:r w:rsidR="005C3611"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</w:t>
      </w:r>
      <w:r w:rsidR="005C3611">
        <w:rPr>
          <w:rFonts w:ascii="Times New Roman" w:hAnsi="Times New Roman" w:cs="Times New Roman"/>
          <w:sz w:val="24"/>
          <w:szCs w:val="24"/>
        </w:rPr>
        <w:t>положением</w:t>
      </w:r>
      <w:r w:rsidRPr="00327FCB">
        <w:rPr>
          <w:rFonts w:ascii="Times New Roman" w:hAnsi="Times New Roman" w:cs="Times New Roman"/>
          <w:sz w:val="24"/>
          <w:szCs w:val="24"/>
        </w:rPr>
        <w:t xml:space="preserve"> (приложение N 2);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держатель разрешения - юридическое лицо или индивидуальный предприниматель, получившие разрешение на размещение объекта сезонной торговли;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объекты сезонной торговли - легковозводимые сборно-разборные конструкции, оснащенные прилавком, на площади которых размещен товарный запас (</w:t>
      </w:r>
      <w:r w:rsidR="005C3611">
        <w:rPr>
          <w:rFonts w:ascii="Times New Roman" w:hAnsi="Times New Roman" w:cs="Times New Roman"/>
          <w:sz w:val="24"/>
          <w:szCs w:val="24"/>
        </w:rPr>
        <w:t>сувениры</w:t>
      </w:r>
      <w:r w:rsidRPr="00327FCB">
        <w:rPr>
          <w:rFonts w:ascii="Times New Roman" w:hAnsi="Times New Roman" w:cs="Times New Roman"/>
          <w:sz w:val="24"/>
          <w:szCs w:val="24"/>
        </w:rPr>
        <w:t xml:space="preserve">, </w:t>
      </w:r>
      <w:r w:rsidR="005C3611">
        <w:rPr>
          <w:rFonts w:ascii="Times New Roman" w:hAnsi="Times New Roman" w:cs="Times New Roman"/>
          <w:sz w:val="24"/>
          <w:szCs w:val="24"/>
        </w:rPr>
        <w:t xml:space="preserve">продукты питания, курортные товары, квас, </w:t>
      </w:r>
      <w:r w:rsidRPr="00327FCB">
        <w:rPr>
          <w:rFonts w:ascii="Times New Roman" w:hAnsi="Times New Roman" w:cs="Times New Roman"/>
          <w:sz w:val="24"/>
          <w:szCs w:val="24"/>
        </w:rPr>
        <w:t>бахчевой развал);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пространство, не замкнутое со стороны прилавка, предназначенн</w:t>
      </w:r>
      <w:r w:rsidR="005C3611">
        <w:rPr>
          <w:rFonts w:ascii="Times New Roman" w:hAnsi="Times New Roman" w:cs="Times New Roman"/>
          <w:sz w:val="24"/>
          <w:szCs w:val="24"/>
        </w:rPr>
        <w:t>ая</w:t>
      </w:r>
      <w:r w:rsidRPr="00327FCB">
        <w:rPr>
          <w:rFonts w:ascii="Times New Roman" w:hAnsi="Times New Roman" w:cs="Times New Roman"/>
          <w:sz w:val="24"/>
          <w:szCs w:val="24"/>
        </w:rPr>
        <w:t xml:space="preserve"> для размещения одного рабоч</w:t>
      </w:r>
      <w:r w:rsidR="005C3611">
        <w:rPr>
          <w:rFonts w:ascii="Times New Roman" w:hAnsi="Times New Roman" w:cs="Times New Roman"/>
          <w:sz w:val="24"/>
          <w:szCs w:val="24"/>
        </w:rPr>
        <w:t>его</w:t>
      </w:r>
      <w:r w:rsidRPr="00327FCB">
        <w:rPr>
          <w:rFonts w:ascii="Times New Roman" w:hAnsi="Times New Roman" w:cs="Times New Roman"/>
          <w:sz w:val="24"/>
          <w:szCs w:val="24"/>
        </w:rPr>
        <w:t xml:space="preserve"> мест</w:t>
      </w:r>
      <w:r w:rsidR="005C3611">
        <w:rPr>
          <w:rFonts w:ascii="Times New Roman" w:hAnsi="Times New Roman" w:cs="Times New Roman"/>
          <w:sz w:val="24"/>
          <w:szCs w:val="24"/>
        </w:rPr>
        <w:t>а</w:t>
      </w:r>
      <w:r w:rsidRPr="00327FCB">
        <w:rPr>
          <w:rFonts w:ascii="Times New Roman" w:hAnsi="Times New Roman" w:cs="Times New Roman"/>
          <w:sz w:val="24"/>
          <w:szCs w:val="24"/>
        </w:rPr>
        <w:t xml:space="preserve"> продавц</w:t>
      </w:r>
      <w:r w:rsidR="005C3611">
        <w:rPr>
          <w:rFonts w:ascii="Times New Roman" w:hAnsi="Times New Roman" w:cs="Times New Roman"/>
          <w:sz w:val="24"/>
          <w:szCs w:val="24"/>
        </w:rPr>
        <w:t>а</w:t>
      </w:r>
      <w:r w:rsidRPr="00327FCB">
        <w:rPr>
          <w:rFonts w:ascii="Times New Roman" w:hAnsi="Times New Roman" w:cs="Times New Roman"/>
          <w:sz w:val="24"/>
          <w:szCs w:val="24"/>
        </w:rPr>
        <w:t xml:space="preserve"> и товарного запаса на один день торговли, для реализации исключительно сезонных товаров;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7FCB">
        <w:rPr>
          <w:rFonts w:ascii="Times New Roman" w:hAnsi="Times New Roman" w:cs="Times New Roman"/>
          <w:sz w:val="24"/>
          <w:szCs w:val="24"/>
        </w:rPr>
        <w:t>Объекты сезонной торговли размещаются только в местах, внесенных в схему.</w:t>
      </w:r>
    </w:p>
    <w:p w:rsid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7FCB">
        <w:rPr>
          <w:rFonts w:ascii="Times New Roman" w:hAnsi="Times New Roman" w:cs="Times New Roman"/>
          <w:sz w:val="24"/>
          <w:szCs w:val="24"/>
        </w:rPr>
        <w:t xml:space="preserve">Объекты сезонной торговли размещаются на территории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на основании разрешения</w:t>
      </w:r>
      <w:r>
        <w:rPr>
          <w:rFonts w:ascii="Times New Roman" w:hAnsi="Times New Roman" w:cs="Times New Roman"/>
          <w:sz w:val="24"/>
          <w:szCs w:val="24"/>
        </w:rPr>
        <w:t xml:space="preserve"> выдаваемого администрацией МО «Зеленоградский городской округ»</w:t>
      </w:r>
      <w:r w:rsidR="0000351B">
        <w:rPr>
          <w:rFonts w:ascii="Times New Roman" w:hAnsi="Times New Roman" w:cs="Times New Roman"/>
          <w:sz w:val="24"/>
          <w:szCs w:val="24"/>
        </w:rPr>
        <w:t xml:space="preserve"> (Приложение № 2 к Положению)</w:t>
      </w:r>
      <w:r w:rsidRPr="00327FCB">
        <w:rPr>
          <w:rFonts w:ascii="Times New Roman" w:hAnsi="Times New Roman" w:cs="Times New Roman"/>
          <w:sz w:val="24"/>
          <w:szCs w:val="24"/>
        </w:rPr>
        <w:t>.</w:t>
      </w:r>
    </w:p>
    <w:p w:rsidR="0000351B" w:rsidRDefault="005C3611" w:rsidP="00AF4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482D">
        <w:rPr>
          <w:rFonts w:ascii="Times New Roman" w:hAnsi="Times New Roman" w:cs="Times New Roman"/>
          <w:sz w:val="24"/>
          <w:szCs w:val="24"/>
        </w:rPr>
        <w:tab/>
        <w:t>1.5.</w:t>
      </w:r>
      <w:r w:rsidRPr="00AF482D">
        <w:rPr>
          <w:rFonts w:ascii="Times New Roman" w:hAnsi="Times New Roman" w:cs="Times New Roman"/>
          <w:sz w:val="24"/>
          <w:szCs w:val="24"/>
        </w:rPr>
        <w:tab/>
        <w:t xml:space="preserve">Объекты сезонной торговли размещаются на территории </w:t>
      </w:r>
      <w:r w:rsidRPr="00AF482D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AF482D">
        <w:rPr>
          <w:rFonts w:ascii="Times New Roman" w:hAnsi="Times New Roman" w:cs="Times New Roman"/>
          <w:sz w:val="24"/>
          <w:szCs w:val="24"/>
        </w:rPr>
        <w:t xml:space="preserve"> на платной основе. </w:t>
      </w:r>
    </w:p>
    <w:p w:rsidR="005C3611" w:rsidRDefault="0000351B" w:rsidP="00AF48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3611" w:rsidRPr="00AF482D">
        <w:rPr>
          <w:rFonts w:ascii="Times New Roman" w:hAnsi="Times New Roman" w:cs="Times New Roman"/>
          <w:sz w:val="24"/>
          <w:szCs w:val="24"/>
        </w:rPr>
        <w:t xml:space="preserve">Расчет платежей осуществляется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</w:t>
      </w:r>
      <w:r w:rsidR="005C3611" w:rsidRPr="00AF482D">
        <w:rPr>
          <w:rFonts w:ascii="Times New Roman" w:hAnsi="Times New Roman" w:cs="Times New Roman"/>
          <w:sz w:val="24"/>
          <w:szCs w:val="24"/>
        </w:rPr>
        <w:t xml:space="preserve">в соответствии с Методикой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>пределения размера платы за размещение НСТО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93C3D">
        <w:rPr>
          <w:rFonts w:ascii="Times New Roman" w:hAnsi="Times New Roman" w:cs="Times New Roman"/>
          <w:sz w:val="24"/>
          <w:szCs w:val="24"/>
        </w:rPr>
        <w:t>окружного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совета депутатов МО «Зеленоградск</w:t>
      </w:r>
      <w:r w:rsidR="00893C3D">
        <w:rPr>
          <w:rFonts w:ascii="Times New Roman" w:hAnsi="Times New Roman" w:cs="Times New Roman"/>
          <w:sz w:val="24"/>
          <w:szCs w:val="24"/>
        </w:rPr>
        <w:t>ий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93C3D">
        <w:rPr>
          <w:rFonts w:ascii="Times New Roman" w:hAnsi="Times New Roman" w:cs="Times New Roman"/>
          <w:sz w:val="24"/>
          <w:szCs w:val="24"/>
        </w:rPr>
        <w:t>й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</w:t>
      </w:r>
      <w:r w:rsidR="00893C3D">
        <w:rPr>
          <w:rFonts w:ascii="Times New Roman" w:hAnsi="Times New Roman" w:cs="Times New Roman"/>
          <w:sz w:val="24"/>
          <w:szCs w:val="24"/>
        </w:rPr>
        <w:t>округ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» от 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4E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A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>.2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A4E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8A4E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8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</w:t>
      </w:r>
      <w:r w:rsidR="008A4E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Методики определения размера платы за размещение нестационарного сезонного торгового объекта на территории муниципального образования «Зеленоградский городской округ»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 xml:space="preserve">и является неотъемлемой частью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N 1 к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разрешению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C3611" w:rsidRDefault="005C3611" w:rsidP="00084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B" w:rsidRDefault="00084494" w:rsidP="00084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1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27FCB" w:rsidRPr="005C3611">
        <w:rPr>
          <w:rFonts w:ascii="Times New Roman" w:hAnsi="Times New Roman" w:cs="Times New Roman"/>
          <w:b/>
          <w:sz w:val="24"/>
          <w:szCs w:val="24"/>
        </w:rPr>
        <w:t>Основные требования к объектам сезонной торговли</w:t>
      </w:r>
    </w:p>
    <w:p w:rsidR="005C3611" w:rsidRPr="005C3611" w:rsidRDefault="005C3611" w:rsidP="00084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2.1.</w:t>
      </w:r>
      <w:r w:rsidRPr="00084494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Размещение объектов сезонной торговли, их техническая оснащенность должны отвечать противопожарным, санитарным, санитарно-эпидемиологическим, архитектурным нормам и правилам, правилам благоустройства и содержания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«Зеленоградский городской округ»</w:t>
      </w:r>
      <w:r w:rsidR="00327FCB" w:rsidRPr="00327FCB">
        <w:rPr>
          <w:rFonts w:ascii="Times New Roman" w:hAnsi="Times New Roman" w:cs="Times New Roman"/>
          <w:sz w:val="24"/>
          <w:szCs w:val="24"/>
        </w:rPr>
        <w:t>.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2.2.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Размещение объектов сезонной торговли, их техническая оснащенность должны обеспечивать продавцу (юридическому лицу, индивидуальному предпринимателю) возможность соблюдения условий труда и правил личной гигиены его работниками.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2.3.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Площадь размещения нестационарного торгового объекта не может составлять более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084494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2.4.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Размещение объектов сезонной торговли </w:t>
      </w:r>
      <w:r>
        <w:rPr>
          <w:rFonts w:ascii="Times New Roman" w:hAnsi="Times New Roman" w:cs="Times New Roman"/>
          <w:sz w:val="24"/>
          <w:szCs w:val="24"/>
        </w:rPr>
        <w:t xml:space="preserve">сувенирной продукцией, продуктами питания, </w:t>
      </w:r>
      <w:r w:rsidRPr="00327FCB">
        <w:rPr>
          <w:rFonts w:ascii="Times New Roman" w:hAnsi="Times New Roman" w:cs="Times New Roman"/>
          <w:sz w:val="24"/>
          <w:szCs w:val="24"/>
        </w:rPr>
        <w:t>квасом</w:t>
      </w:r>
      <w:r>
        <w:rPr>
          <w:rFonts w:ascii="Times New Roman" w:hAnsi="Times New Roman" w:cs="Times New Roman"/>
          <w:sz w:val="24"/>
          <w:szCs w:val="24"/>
        </w:rPr>
        <w:t>, прокатом,</w:t>
      </w:r>
      <w:r w:rsidRPr="00327FCB">
        <w:rPr>
          <w:rFonts w:ascii="Times New Roman" w:hAnsi="Times New Roman" w:cs="Times New Roman"/>
          <w:sz w:val="24"/>
          <w:szCs w:val="24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плодоовощной продукцией, бахчевыми культурами, осуществляется в весенне-летний период (с 1 мая по 31 октября). 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FCB" w:rsidRPr="00327FCB">
        <w:rPr>
          <w:rFonts w:ascii="Times New Roman" w:hAnsi="Times New Roman" w:cs="Times New Roman"/>
          <w:sz w:val="24"/>
          <w:szCs w:val="24"/>
        </w:rPr>
        <w:t>В зависимости от фактических погодных условий и в соответствии с температурным режимом сроки сезонной торговли данными видами продукции могут быть сокращены или продлены соответственно.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2.5.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При осуществлении торговли у продавца, осуществляющего розничную торговлю, должно быть в наличии:</w:t>
      </w:r>
    </w:p>
    <w:p w:rsid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разрешение на размещение объекта сезонной торговли;</w:t>
      </w:r>
    </w:p>
    <w:p w:rsidR="005C3611" w:rsidRPr="00327FCB" w:rsidRDefault="005C3611" w:rsidP="005C3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квитанции об оплате ежемесячных платежей;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 w:rsidR="00AF482D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сертификаты качества или декларации о соответствии, подтверждающие качество и безопасность продукции;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 w:rsidR="00AF482D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торговое и технологическое оборудование</w:t>
      </w:r>
      <w:r w:rsidR="00AF482D">
        <w:rPr>
          <w:rFonts w:ascii="Times New Roman" w:hAnsi="Times New Roman" w:cs="Times New Roman"/>
          <w:sz w:val="24"/>
          <w:szCs w:val="24"/>
        </w:rPr>
        <w:t>,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в технически исправном состоянии;</w:t>
      </w:r>
    </w:p>
    <w:p w:rsid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 w:rsidR="00AF482D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медици</w:t>
      </w:r>
      <w:r w:rsidR="005C3611">
        <w:rPr>
          <w:rFonts w:ascii="Times New Roman" w:hAnsi="Times New Roman" w:cs="Times New Roman"/>
          <w:sz w:val="24"/>
          <w:szCs w:val="24"/>
        </w:rPr>
        <w:t>нские книжки, трудовые договоры.</w:t>
      </w:r>
    </w:p>
    <w:p w:rsidR="008A4E58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2.6.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В месте осуществления торговли должна быть размещена информация для потребителей о режиме работы, об организационно-правовой форме продавца, телефонах контролирующих органов, у продавца - нагрудный знак с указанием ФИО, наименования юридического лица или индивидуального предпринимателя. </w:t>
      </w:r>
    </w:p>
    <w:p w:rsidR="00327FCB" w:rsidRDefault="008A4E5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FCB" w:rsidRPr="005C3611">
        <w:rPr>
          <w:rFonts w:ascii="Times New Roman" w:hAnsi="Times New Roman" w:cs="Times New Roman"/>
          <w:sz w:val="24"/>
          <w:szCs w:val="24"/>
        </w:rPr>
        <w:t>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фамилии и инициалов индивидуального предпринимателя или наименования юридического лица, наименования товара, его сорта, цены за единицу измерения товара, подписи материально ответственного лица или печати юридического лица или индивидуального предпринимателя, даты оформления ценника.</w:t>
      </w:r>
      <w:proofErr w:type="gramEnd"/>
    </w:p>
    <w:p w:rsidR="005C3611" w:rsidRPr="005C3611" w:rsidRDefault="005C3611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FCB" w:rsidRDefault="00327FCB" w:rsidP="00736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11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="007369AA" w:rsidRPr="005C3611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3611">
        <w:rPr>
          <w:rFonts w:ascii="Times New Roman" w:hAnsi="Times New Roman" w:cs="Times New Roman"/>
          <w:b/>
          <w:sz w:val="24"/>
          <w:szCs w:val="24"/>
        </w:rPr>
        <w:t>Порядок выдачи разрешений на размещение объектов</w:t>
      </w:r>
      <w:r w:rsidR="007369AA" w:rsidRPr="005C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611">
        <w:rPr>
          <w:rFonts w:ascii="Times New Roman" w:hAnsi="Times New Roman" w:cs="Times New Roman"/>
          <w:b/>
          <w:sz w:val="24"/>
          <w:szCs w:val="24"/>
        </w:rPr>
        <w:t>сезонной торговли</w:t>
      </w:r>
    </w:p>
    <w:p w:rsidR="005C3611" w:rsidRPr="005C3611" w:rsidRDefault="005C3611" w:rsidP="007369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3.1.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Разрешения выдаются администрацией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Разрешение выдается на основании заявления, лица, заинтересованного в размещении объекта сезонной торговли, по форме согласно приложению </w:t>
      </w:r>
      <w:r w:rsidR="0000351B">
        <w:rPr>
          <w:rFonts w:ascii="Times New Roman" w:hAnsi="Times New Roman" w:cs="Times New Roman"/>
          <w:sz w:val="24"/>
          <w:szCs w:val="24"/>
        </w:rPr>
        <w:t>№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00351B">
        <w:rPr>
          <w:rFonts w:ascii="Times New Roman" w:hAnsi="Times New Roman" w:cs="Times New Roman"/>
          <w:sz w:val="24"/>
          <w:szCs w:val="24"/>
        </w:rPr>
        <w:t>П</w:t>
      </w:r>
      <w:r w:rsidR="00327FCB" w:rsidRPr="00327FCB">
        <w:rPr>
          <w:rFonts w:ascii="Times New Roman" w:hAnsi="Times New Roman" w:cs="Times New Roman"/>
          <w:sz w:val="24"/>
          <w:szCs w:val="24"/>
        </w:rPr>
        <w:t>орядку.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>Выдача разрешения осуществляется без взимания платы.</w:t>
      </w:r>
    </w:p>
    <w:p w:rsidR="008A4E58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>Действие разрешения прекращается по истечении срока, на котор</w:t>
      </w:r>
      <w:r w:rsidR="0000351B">
        <w:rPr>
          <w:rFonts w:ascii="Times New Roman" w:hAnsi="Times New Roman" w:cs="Times New Roman"/>
          <w:sz w:val="24"/>
          <w:szCs w:val="24"/>
        </w:rPr>
        <w:t>ый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оно выдано.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Максимальный срок действия разрешения </w:t>
      </w:r>
      <w:r>
        <w:rPr>
          <w:rFonts w:ascii="Times New Roman" w:hAnsi="Times New Roman" w:cs="Times New Roman"/>
          <w:sz w:val="24"/>
          <w:szCs w:val="24"/>
        </w:rPr>
        <w:t>не может превышать 6 месяцев.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3.2.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При поступлении нескольких заявлений на одно место размещения разрешение выдается лицу, чье заявление поступило первым.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3.3.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Информация о выданных разрешениях вносится в реестр.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3.4.</w:t>
      </w:r>
      <w:r w:rsidR="00327FCB" w:rsidRPr="00327FCB">
        <w:rPr>
          <w:rFonts w:ascii="Times New Roman" w:hAnsi="Times New Roman" w:cs="Times New Roman"/>
          <w:sz w:val="24"/>
          <w:szCs w:val="24"/>
        </w:rPr>
        <w:t>Срок рассмотрения заявления составляет 10 рабочих дней.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3.5.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отказывает в выдаче разрешения в следующих случаях: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заявление подано не по форме, утвержденной настоящим порядком, не содержит необходимой информации и (или) информация не достоверна;</w:t>
      </w:r>
    </w:p>
    <w:p w:rsid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указанное в заявлении место размещения объектов сезонной т</w:t>
      </w:r>
      <w:r w:rsidR="008A4E58">
        <w:rPr>
          <w:rFonts w:ascii="Times New Roman" w:hAnsi="Times New Roman" w:cs="Times New Roman"/>
          <w:sz w:val="24"/>
          <w:szCs w:val="24"/>
        </w:rPr>
        <w:t>орговли не предусмотрено схемой;</w:t>
      </w:r>
    </w:p>
    <w:p w:rsidR="008A4E58" w:rsidRPr="00327FCB" w:rsidRDefault="008A4E5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если разрешение на запрашиваемое место торговли уже выдано другому заявителю.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3.6.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Места для размещения объектов сезонной торговли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порядке.</w:t>
      </w:r>
    </w:p>
    <w:p w:rsidR="00327FCB" w:rsidRPr="008A4E58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8A4E58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3.7.</w:t>
      </w:r>
      <w:r w:rsidRPr="008A4E58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Торговля в местах, указанных в разрешении, осуществляется исключительно лицами, указанными в разрешении. Передача разрешения другим юридическим лицам и индивидуальным предпринимателям </w:t>
      </w:r>
      <w:r w:rsidR="008A4E58" w:rsidRPr="008A4E58">
        <w:rPr>
          <w:rFonts w:ascii="Times New Roman" w:hAnsi="Times New Roman" w:cs="Times New Roman"/>
          <w:sz w:val="24"/>
          <w:szCs w:val="24"/>
        </w:rPr>
        <w:t>допускается только с письменного разрешения администрации.</w:t>
      </w:r>
    </w:p>
    <w:p w:rsidR="003A65B0" w:rsidRPr="008A4E58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3.8.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Разрешение аннулируется в случае неоднократного (два и более раза)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</w:t>
      </w:r>
      <w:r w:rsidR="008A4E58" w:rsidRPr="008A4E58">
        <w:rPr>
          <w:rFonts w:ascii="Times New Roman" w:hAnsi="Times New Roman" w:cs="Times New Roman"/>
          <w:sz w:val="24"/>
          <w:szCs w:val="24"/>
        </w:rPr>
        <w:t>п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равил торговли, </w:t>
      </w:r>
      <w:r w:rsidR="008A4E58" w:rsidRPr="008A4E58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8A4E58" w:rsidRPr="008A4E58">
        <w:rPr>
          <w:rFonts w:ascii="Times New Roman" w:hAnsi="Times New Roman" w:cs="Times New Roman"/>
          <w:color w:val="000000"/>
          <w:sz w:val="24"/>
          <w:shd w:val="clear" w:color="auto" w:fill="FFFFFF"/>
        </w:rPr>
        <w:t>территории муниципального образования «Зеленоградский городской округ»</w:t>
      </w:r>
      <w:r w:rsidR="008A4E58" w:rsidRPr="008A4E58">
        <w:rPr>
          <w:rFonts w:ascii="Times New Roman" w:hAnsi="Times New Roman" w:cs="Times New Roman"/>
          <w:sz w:val="24"/>
        </w:rPr>
        <w:t xml:space="preserve"> утвержденных </w:t>
      </w:r>
      <w:r w:rsidR="008A4E58" w:rsidRPr="008A4E5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решением окружного Совета депутатов муниципального образования «Зеленоградский городской округ» </w:t>
      </w:r>
      <w:r w:rsidR="008A4E58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от 19 декабря 2018 года №</w:t>
      </w:r>
      <w:r w:rsidR="008A4E58" w:rsidRPr="008A4E58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280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, </w:t>
      </w:r>
      <w:r w:rsidR="00B91838">
        <w:rPr>
          <w:rFonts w:ascii="Times New Roman" w:hAnsi="Times New Roman" w:cs="Times New Roman"/>
          <w:sz w:val="24"/>
          <w:szCs w:val="24"/>
        </w:rPr>
        <w:t xml:space="preserve">неоплаты обязательных платежей за размещение НСТО, 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а также за несоблюдение требований к внешнему виду, указанных в разрешении. </w:t>
      </w:r>
      <w:proofErr w:type="gramEnd"/>
    </w:p>
    <w:p w:rsidR="003A65B0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Уведомление об аннулировании разрешения (приложение </w:t>
      </w:r>
      <w:r w:rsidR="0000351B">
        <w:rPr>
          <w:rFonts w:ascii="Times New Roman" w:hAnsi="Times New Roman" w:cs="Times New Roman"/>
          <w:sz w:val="24"/>
          <w:szCs w:val="24"/>
        </w:rPr>
        <w:t>№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3</w:t>
      </w:r>
      <w:r w:rsidR="0000351B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) направляется владельцу объекта сезонной торговли в течение 3 рабочих дней с момента принятия решения об аннулировании разрешения. 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FCB" w:rsidRPr="00327FCB">
        <w:rPr>
          <w:rFonts w:ascii="Times New Roman" w:hAnsi="Times New Roman" w:cs="Times New Roman"/>
          <w:sz w:val="24"/>
          <w:szCs w:val="24"/>
        </w:rPr>
        <w:t>Владелец обязан освободить и благоустроить мест</w:t>
      </w:r>
      <w:r w:rsidR="008A4E58">
        <w:rPr>
          <w:rFonts w:ascii="Times New Roman" w:hAnsi="Times New Roman" w:cs="Times New Roman"/>
          <w:sz w:val="24"/>
          <w:szCs w:val="24"/>
        </w:rPr>
        <w:t>о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8A4E58">
        <w:rPr>
          <w:rFonts w:ascii="Times New Roman" w:hAnsi="Times New Roman" w:cs="Times New Roman"/>
          <w:sz w:val="24"/>
          <w:szCs w:val="24"/>
        </w:rPr>
        <w:t xml:space="preserve">НСТО </w:t>
      </w:r>
      <w:r w:rsidR="00327FCB" w:rsidRPr="00327FCB">
        <w:rPr>
          <w:rFonts w:ascii="Times New Roman" w:hAnsi="Times New Roman" w:cs="Times New Roman"/>
          <w:sz w:val="24"/>
          <w:szCs w:val="24"/>
        </w:rPr>
        <w:t>в течение 5 рабочих дней с момента получения уведомления либо в истечении 10 календарных дней после направления уведомления.</w:t>
      </w:r>
    </w:p>
    <w:p w:rsidR="00327FCB" w:rsidRPr="0000351B" w:rsidRDefault="00327FCB" w:rsidP="003A6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1B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="003A65B0" w:rsidRPr="0000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1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Самовольно установленные объекты сезонной торговли подлежат демонтажу силами владельца. При этом нарушенные</w:t>
      </w:r>
      <w:r w:rsidR="00B91838">
        <w:rPr>
          <w:rFonts w:ascii="Times New Roman" w:hAnsi="Times New Roman" w:cs="Times New Roman"/>
          <w:sz w:val="24"/>
          <w:szCs w:val="24"/>
        </w:rPr>
        <w:t>,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при установке объекта сезонной торговли</w:t>
      </w:r>
      <w:r w:rsidR="00B91838">
        <w:rPr>
          <w:rFonts w:ascii="Times New Roman" w:hAnsi="Times New Roman" w:cs="Times New Roman"/>
          <w:sz w:val="24"/>
          <w:szCs w:val="24"/>
        </w:rPr>
        <w:t>,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дорожное покрытие и элементы благоустройства должны быть восстановлены в том виде, в каком они существовали до установки объекта сезонной торговли, силами и средствами лица, осуществившего самовольную установку объекта сезонной торговли.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4.2.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По окончании срока действия разрешения владельцы объектов сезонной торговли обязаны их демонтировать (разобрать, снести), освободить и благоустроить место размещения объекта сезонной торговли.</w:t>
      </w:r>
    </w:p>
    <w:p w:rsid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C665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93C3D">
        <w:rPr>
          <w:rFonts w:ascii="Times New Roman" w:hAnsi="Times New Roman" w:cs="Times New Roman"/>
          <w:sz w:val="20"/>
          <w:szCs w:val="20"/>
        </w:rPr>
        <w:t xml:space="preserve">к Положению о порядке размещения 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нестационарных сезонных торговых объектов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3C3D">
        <w:rPr>
          <w:rFonts w:ascii="Times New Roman" w:hAnsi="Times New Roman" w:cs="Times New Roman"/>
          <w:sz w:val="20"/>
          <w:szCs w:val="20"/>
        </w:rPr>
        <w:t>на территории МО «Зеленоградский городской округ»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МО «Зеленоградский городской округ» 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11B7" w:rsidRDefault="00D011B7" w:rsidP="00D011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0351B" w:rsidRPr="00074BED" w:rsidRDefault="0000351B" w:rsidP="00D011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Прошу разрешить установку нестационарн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 сезонн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 торгов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ого объекта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адресу: 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для торговли сезонной продукцией 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(перечень ассортимента продукции)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Период работы: с "______" __________ 20___</w:t>
      </w:r>
      <w:r w:rsidR="00893C3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до "______" _____________ 20____</w:t>
      </w:r>
      <w:r w:rsidR="00893C3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Дни работы: 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Часы работы: </w:t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 </w:t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заявителе: 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(наименование организации или фамилия и инициалы индивидуального предпринимателя)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(адрес, место регистрации)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(N и дата свидетельства о регистрации, кем выдано)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(ИНН)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 на ________ листах.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 Подпись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3C3D" w:rsidRPr="00074BED" w:rsidRDefault="00893C3D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C665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 2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93C3D">
        <w:rPr>
          <w:rFonts w:ascii="Times New Roman" w:hAnsi="Times New Roman" w:cs="Times New Roman"/>
          <w:sz w:val="20"/>
          <w:szCs w:val="20"/>
        </w:rPr>
        <w:t xml:space="preserve">к Положению о порядке размещения 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нестационарных сезонных торговых объектов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на территории МО «Зеленоградский городской округ»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ED">
        <w:rPr>
          <w:rFonts w:ascii="Times New Roman" w:hAnsi="Times New Roman" w:cs="Times New Roman"/>
          <w:b/>
          <w:sz w:val="24"/>
          <w:szCs w:val="24"/>
        </w:rPr>
        <w:t>РАЗРЕШЕНИЕ № _____</w:t>
      </w:r>
      <w:r w:rsidR="00893C3D">
        <w:rPr>
          <w:rFonts w:ascii="Times New Roman" w:hAnsi="Times New Roman" w:cs="Times New Roman"/>
          <w:b/>
          <w:sz w:val="24"/>
          <w:szCs w:val="24"/>
        </w:rPr>
        <w:t>/НСТО</w:t>
      </w:r>
      <w:r w:rsidRPr="00074BED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BED">
        <w:rPr>
          <w:rFonts w:ascii="Times New Roman" w:hAnsi="Times New Roman" w:cs="Times New Roman"/>
          <w:sz w:val="24"/>
          <w:szCs w:val="24"/>
        </w:rPr>
        <w:t>г. Зеленоградск</w:t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  <w:t xml:space="preserve">         «___» ______________ 2019 г.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Настоящее разрешение выдано: 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(полное наименование юридического лица, Ф.И.О., физического лица, индивидуального предпринимателя)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(адрес места нахождения юридического лица, регистрации постоянного места жительства физического лица, индивидуального предпринимателя)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(ИНН)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(тип сезонного объекта с указанием вида деятельности)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по адресу (место в схеме): 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Дни работы: 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Часы работы: 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Срок действия разрешения: с "___" ___________ 20__ г. по "___" ___________ 20__ г.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приложение: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- расчет ежемесячной стоимости размещения НСТО;</w:t>
      </w:r>
    </w:p>
    <w:p w:rsidR="00D011B7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- реквизиты для перечисления ежемесячных платежей;</w:t>
      </w:r>
    </w:p>
    <w:p w:rsidR="00893C3D" w:rsidRPr="00074BED" w:rsidRDefault="00893C3D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схема места размещения НСТО;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- утвержденный внешний вид НСТО.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Заместитель главы – начальник управления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сельского хозяйства администрации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МО «Зеленоградский городской округ»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П.П. Боровиков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C665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 3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93C3D">
        <w:rPr>
          <w:rFonts w:ascii="Times New Roman" w:hAnsi="Times New Roman" w:cs="Times New Roman"/>
          <w:sz w:val="20"/>
          <w:szCs w:val="20"/>
        </w:rPr>
        <w:t xml:space="preserve">к Положению о порядке размещения 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нестационарных сезонных торговых объектов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на территории МО «Зеленоградский городской округ»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  <w:t>(наименование организации, Ф.И.О. руководителя, ИП)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Уведомление об аннулировании разрешения на размещение </w:t>
      </w: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b/>
          <w:sz w:val="24"/>
          <w:szCs w:val="24"/>
          <w:lang w:eastAsia="ru-RU"/>
        </w:rPr>
        <w:t>нестационарного объекта сезонной торговли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Настоящим администрация МО «Зеленоградский гроодской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округ» уведомляет Вас об аннулировании разрешения на размещение нестационарного сезонного торгового объекта № _____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/НСТО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/2019 выданного администрацией МО «Зеленоградский городской округ» «___» ___________ 2019 г. в отношении объекта сезонной торговли по адресу: _____________________________________________, место в соответствии со Схемой размещения нестационарных сезонных объектов торговли на территории МО «Зеленоградский городской округ» №_______, в связи с выявленными нарушениями: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00351B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11B7"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3.8 Положения о порядке размещения нестационарных сезонных торговых объектов на территории МО «Зеленоградский городской округ» </w:t>
      </w:r>
      <w:r w:rsidR="00D011B7" w:rsidRPr="00074BED">
        <w:rPr>
          <w:rFonts w:ascii="Times New Roman" w:hAnsi="Times New Roman" w:cs="Times New Roman"/>
          <w:sz w:val="24"/>
          <w:szCs w:val="24"/>
        </w:rPr>
        <w:t>Вы обязаны освободить и благоустроить место размещения НСТО в течение 5 рабочих дней с момента получения настоящего уведомления либо в истечении 10 календарных дней после направления уведомления.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Заместитель главы – начальник управления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сельского хозяйства администрации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МО «Зеленоградский городской округ»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П.П. Боровиков</w:t>
      </w: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B918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838" w:rsidRPr="00327FCB" w:rsidRDefault="00B91838" w:rsidP="00B918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91838" w:rsidRPr="00327FCB" w:rsidSect="0089067C">
      <w:headerReference w:type="even" r:id="rId11"/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5C" w:rsidRDefault="00B2585C" w:rsidP="00FA1941">
      <w:r>
        <w:separator/>
      </w:r>
    </w:p>
  </w:endnote>
  <w:endnote w:type="continuationSeparator" w:id="0">
    <w:p w:rsidR="00B2585C" w:rsidRDefault="00B2585C" w:rsidP="00F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5C" w:rsidRDefault="00B2585C" w:rsidP="00FA1941">
      <w:r>
        <w:separator/>
      </w:r>
    </w:p>
  </w:footnote>
  <w:footnote w:type="continuationSeparator" w:id="0">
    <w:p w:rsidR="00B2585C" w:rsidRDefault="00B2585C" w:rsidP="00F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BA" w:rsidRDefault="00BD5953" w:rsidP="00731A42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BA" w:rsidRDefault="00B258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292F54"/>
    <w:multiLevelType w:val="hybridMultilevel"/>
    <w:tmpl w:val="5E1483D4"/>
    <w:lvl w:ilvl="0" w:tplc="8E4C7D1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02923848"/>
    <w:multiLevelType w:val="multilevel"/>
    <w:tmpl w:val="3628114A"/>
    <w:lvl w:ilvl="0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B6908"/>
    <w:multiLevelType w:val="hybridMultilevel"/>
    <w:tmpl w:val="D0341A4A"/>
    <w:lvl w:ilvl="0" w:tplc="818C5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B277AA"/>
    <w:multiLevelType w:val="hybridMultilevel"/>
    <w:tmpl w:val="A7FE5422"/>
    <w:lvl w:ilvl="0" w:tplc="0419000F">
      <w:start w:val="1"/>
      <w:numFmt w:val="decimal"/>
      <w:lvlText w:val="%1."/>
      <w:lvlJc w:val="lef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0E2140B3"/>
    <w:multiLevelType w:val="hybridMultilevel"/>
    <w:tmpl w:val="8352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96E0C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10F08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D1A6D"/>
    <w:multiLevelType w:val="hybridMultilevel"/>
    <w:tmpl w:val="174648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241E428B"/>
    <w:multiLevelType w:val="hybridMultilevel"/>
    <w:tmpl w:val="A3125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70C41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7BB6048"/>
    <w:multiLevelType w:val="hybridMultilevel"/>
    <w:tmpl w:val="C9A0A21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3">
    <w:nsid w:val="2A261F63"/>
    <w:multiLevelType w:val="hybridMultilevel"/>
    <w:tmpl w:val="ABDED716"/>
    <w:lvl w:ilvl="0" w:tplc="EB06E354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5719A"/>
    <w:multiLevelType w:val="multilevel"/>
    <w:tmpl w:val="F4727EEC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5">
    <w:nsid w:val="3D936625"/>
    <w:multiLevelType w:val="hybridMultilevel"/>
    <w:tmpl w:val="DAB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DE5"/>
    <w:multiLevelType w:val="multilevel"/>
    <w:tmpl w:val="0C2C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7">
    <w:nsid w:val="401C2F82"/>
    <w:multiLevelType w:val="hybridMultilevel"/>
    <w:tmpl w:val="90C208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42062735"/>
    <w:multiLevelType w:val="hybridMultilevel"/>
    <w:tmpl w:val="CF58F3B2"/>
    <w:lvl w:ilvl="0" w:tplc="F968AE0C">
      <w:start w:val="1"/>
      <w:numFmt w:val="decimal"/>
      <w:lvlText w:val="%1."/>
      <w:lvlJc w:val="left"/>
      <w:pPr>
        <w:tabs>
          <w:tab w:val="num" w:pos="586"/>
        </w:tabs>
        <w:ind w:left="586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4DB7356D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0">
    <w:nsid w:val="4EC81BEC"/>
    <w:multiLevelType w:val="multilevel"/>
    <w:tmpl w:val="E4169F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92CAA"/>
    <w:multiLevelType w:val="hybridMultilevel"/>
    <w:tmpl w:val="4ACA9CF6"/>
    <w:lvl w:ilvl="0" w:tplc="F968AE0C">
      <w:start w:val="1"/>
      <w:numFmt w:val="decimal"/>
      <w:lvlText w:val="%1."/>
      <w:lvlJc w:val="left"/>
      <w:pPr>
        <w:tabs>
          <w:tab w:val="num" w:pos="473"/>
        </w:tabs>
        <w:ind w:left="473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E1DD0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32D315F"/>
    <w:multiLevelType w:val="hybridMultilevel"/>
    <w:tmpl w:val="A48AE1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5">
    <w:nsid w:val="54FE552E"/>
    <w:multiLevelType w:val="hybridMultilevel"/>
    <w:tmpl w:val="CC6C0AB2"/>
    <w:lvl w:ilvl="0" w:tplc="F90CE236">
      <w:start w:val="3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A021CE"/>
    <w:multiLevelType w:val="hybridMultilevel"/>
    <w:tmpl w:val="B4165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>
    <w:nsid w:val="5A937DED"/>
    <w:multiLevelType w:val="hybridMultilevel"/>
    <w:tmpl w:val="4484F6F8"/>
    <w:lvl w:ilvl="0" w:tplc="9070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E321E6"/>
    <w:multiLevelType w:val="hybridMultilevel"/>
    <w:tmpl w:val="401CCFAC"/>
    <w:lvl w:ilvl="0" w:tplc="1C287E2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9">
    <w:nsid w:val="5E3863DD"/>
    <w:multiLevelType w:val="multilevel"/>
    <w:tmpl w:val="B36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C3B28"/>
    <w:multiLevelType w:val="hybridMultilevel"/>
    <w:tmpl w:val="5F10811A"/>
    <w:lvl w:ilvl="0" w:tplc="EB06E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103C7"/>
    <w:multiLevelType w:val="multilevel"/>
    <w:tmpl w:val="486A6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25A82"/>
    <w:multiLevelType w:val="hybridMultilevel"/>
    <w:tmpl w:val="D090B732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5220D"/>
    <w:multiLevelType w:val="hybridMultilevel"/>
    <w:tmpl w:val="E4169F26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A5FD2"/>
    <w:multiLevelType w:val="hybridMultilevel"/>
    <w:tmpl w:val="AF6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838D4"/>
    <w:multiLevelType w:val="multilevel"/>
    <w:tmpl w:val="C676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8457F"/>
    <w:multiLevelType w:val="hybridMultilevel"/>
    <w:tmpl w:val="A0A20B48"/>
    <w:lvl w:ilvl="0" w:tplc="91644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7"/>
  </w:num>
  <w:num w:numId="13">
    <w:abstractNumId w:val="19"/>
  </w:num>
  <w:num w:numId="14">
    <w:abstractNumId w:val="24"/>
  </w:num>
  <w:num w:numId="15">
    <w:abstractNumId w:val="30"/>
  </w:num>
  <w:num w:numId="16">
    <w:abstractNumId w:val="33"/>
  </w:num>
  <w:num w:numId="17">
    <w:abstractNumId w:val="20"/>
  </w:num>
  <w:num w:numId="18">
    <w:abstractNumId w:val="32"/>
  </w:num>
  <w:num w:numId="19">
    <w:abstractNumId w:val="21"/>
  </w:num>
  <w:num w:numId="20">
    <w:abstractNumId w:val="31"/>
  </w:num>
  <w:num w:numId="21">
    <w:abstractNumId w:val="29"/>
  </w:num>
  <w:num w:numId="22">
    <w:abstractNumId w:val="3"/>
  </w:num>
  <w:num w:numId="23">
    <w:abstractNumId w:val="18"/>
  </w:num>
  <w:num w:numId="24">
    <w:abstractNumId w:val="5"/>
  </w:num>
  <w:num w:numId="25">
    <w:abstractNumId w:val="2"/>
  </w:num>
  <w:num w:numId="26">
    <w:abstractNumId w:val="28"/>
  </w:num>
  <w:num w:numId="27">
    <w:abstractNumId w:val="22"/>
  </w:num>
  <w:num w:numId="28">
    <w:abstractNumId w:val="7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7"/>
  </w:num>
  <w:num w:numId="33">
    <w:abstractNumId w:val="34"/>
  </w:num>
  <w:num w:numId="34">
    <w:abstractNumId w:val="14"/>
  </w:num>
  <w:num w:numId="35">
    <w:abstractNumId w:val="15"/>
  </w:num>
  <w:num w:numId="36">
    <w:abstractNumId w:val="16"/>
  </w:num>
  <w:num w:numId="37">
    <w:abstractNumId w:val="25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4"/>
    <w:rsid w:val="0000351B"/>
    <w:rsid w:val="0000778E"/>
    <w:rsid w:val="00007E5B"/>
    <w:rsid w:val="00012E19"/>
    <w:rsid w:val="00013B58"/>
    <w:rsid w:val="00023CE6"/>
    <w:rsid w:val="0002534A"/>
    <w:rsid w:val="000275B8"/>
    <w:rsid w:val="0007586B"/>
    <w:rsid w:val="00084494"/>
    <w:rsid w:val="00084727"/>
    <w:rsid w:val="00092EBD"/>
    <w:rsid w:val="000C2CBD"/>
    <w:rsid w:val="000C6650"/>
    <w:rsid w:val="000D4201"/>
    <w:rsid w:val="000E10AB"/>
    <w:rsid w:val="000E3475"/>
    <w:rsid w:val="000E379F"/>
    <w:rsid w:val="000E5960"/>
    <w:rsid w:val="001029DC"/>
    <w:rsid w:val="00136976"/>
    <w:rsid w:val="00146E1C"/>
    <w:rsid w:val="00186553"/>
    <w:rsid w:val="001C7C24"/>
    <w:rsid w:val="001D5320"/>
    <w:rsid w:val="001E0F43"/>
    <w:rsid w:val="001E39D9"/>
    <w:rsid w:val="001F01BB"/>
    <w:rsid w:val="001F189E"/>
    <w:rsid w:val="0020298D"/>
    <w:rsid w:val="002107B1"/>
    <w:rsid w:val="00236F95"/>
    <w:rsid w:val="0024735F"/>
    <w:rsid w:val="00247582"/>
    <w:rsid w:val="00247DB5"/>
    <w:rsid w:val="002560B6"/>
    <w:rsid w:val="002626EB"/>
    <w:rsid w:val="0029460F"/>
    <w:rsid w:val="002B71DB"/>
    <w:rsid w:val="00312736"/>
    <w:rsid w:val="00316C1B"/>
    <w:rsid w:val="003214AA"/>
    <w:rsid w:val="00324EEE"/>
    <w:rsid w:val="00327FCB"/>
    <w:rsid w:val="0033623A"/>
    <w:rsid w:val="00342644"/>
    <w:rsid w:val="00354625"/>
    <w:rsid w:val="00355128"/>
    <w:rsid w:val="00357D49"/>
    <w:rsid w:val="0036397E"/>
    <w:rsid w:val="00371A70"/>
    <w:rsid w:val="00382E92"/>
    <w:rsid w:val="0039706F"/>
    <w:rsid w:val="003A2F4E"/>
    <w:rsid w:val="003A65B0"/>
    <w:rsid w:val="003C45A5"/>
    <w:rsid w:val="003C4CE8"/>
    <w:rsid w:val="003C6F77"/>
    <w:rsid w:val="003E0620"/>
    <w:rsid w:val="003E22E7"/>
    <w:rsid w:val="004016A3"/>
    <w:rsid w:val="00413799"/>
    <w:rsid w:val="00441A7A"/>
    <w:rsid w:val="00455C90"/>
    <w:rsid w:val="004611FA"/>
    <w:rsid w:val="00466135"/>
    <w:rsid w:val="004667A8"/>
    <w:rsid w:val="00477220"/>
    <w:rsid w:val="00483B06"/>
    <w:rsid w:val="00484F2E"/>
    <w:rsid w:val="004A1760"/>
    <w:rsid w:val="004B2FE8"/>
    <w:rsid w:val="0051749A"/>
    <w:rsid w:val="00522427"/>
    <w:rsid w:val="00533445"/>
    <w:rsid w:val="00535B82"/>
    <w:rsid w:val="0055118B"/>
    <w:rsid w:val="00561A78"/>
    <w:rsid w:val="00563D65"/>
    <w:rsid w:val="005A351C"/>
    <w:rsid w:val="005B4CF1"/>
    <w:rsid w:val="005C3611"/>
    <w:rsid w:val="005E6D63"/>
    <w:rsid w:val="00613FE1"/>
    <w:rsid w:val="006464F6"/>
    <w:rsid w:val="00652191"/>
    <w:rsid w:val="0065526C"/>
    <w:rsid w:val="006632ED"/>
    <w:rsid w:val="006E0F4A"/>
    <w:rsid w:val="006F0522"/>
    <w:rsid w:val="006F1652"/>
    <w:rsid w:val="00712A7D"/>
    <w:rsid w:val="007369AA"/>
    <w:rsid w:val="00740F9F"/>
    <w:rsid w:val="00770E44"/>
    <w:rsid w:val="007711B3"/>
    <w:rsid w:val="00780243"/>
    <w:rsid w:val="00785DEF"/>
    <w:rsid w:val="0079266F"/>
    <w:rsid w:val="00794ED3"/>
    <w:rsid w:val="007B578D"/>
    <w:rsid w:val="007B6741"/>
    <w:rsid w:val="007F0F9A"/>
    <w:rsid w:val="00804D5C"/>
    <w:rsid w:val="0081650D"/>
    <w:rsid w:val="008278DB"/>
    <w:rsid w:val="008322DB"/>
    <w:rsid w:val="00833048"/>
    <w:rsid w:val="00845F49"/>
    <w:rsid w:val="0087084D"/>
    <w:rsid w:val="0089067C"/>
    <w:rsid w:val="00893C3D"/>
    <w:rsid w:val="008A24B1"/>
    <w:rsid w:val="008A4E58"/>
    <w:rsid w:val="008B4868"/>
    <w:rsid w:val="008C466B"/>
    <w:rsid w:val="008D3801"/>
    <w:rsid w:val="008D7361"/>
    <w:rsid w:val="008F3B78"/>
    <w:rsid w:val="008F3CD8"/>
    <w:rsid w:val="009055FA"/>
    <w:rsid w:val="00912DF6"/>
    <w:rsid w:val="009140D3"/>
    <w:rsid w:val="00936911"/>
    <w:rsid w:val="00941E39"/>
    <w:rsid w:val="009A7DC9"/>
    <w:rsid w:val="009B5341"/>
    <w:rsid w:val="009B78D5"/>
    <w:rsid w:val="009C5258"/>
    <w:rsid w:val="009D0A90"/>
    <w:rsid w:val="009E3D12"/>
    <w:rsid w:val="009E5C26"/>
    <w:rsid w:val="00A54775"/>
    <w:rsid w:val="00A56739"/>
    <w:rsid w:val="00A841D7"/>
    <w:rsid w:val="00AA175C"/>
    <w:rsid w:val="00AB2D9C"/>
    <w:rsid w:val="00AF482D"/>
    <w:rsid w:val="00B12FB1"/>
    <w:rsid w:val="00B15B67"/>
    <w:rsid w:val="00B173A6"/>
    <w:rsid w:val="00B17C8E"/>
    <w:rsid w:val="00B2234F"/>
    <w:rsid w:val="00B2585C"/>
    <w:rsid w:val="00B337E3"/>
    <w:rsid w:val="00B91838"/>
    <w:rsid w:val="00B95E02"/>
    <w:rsid w:val="00BA087F"/>
    <w:rsid w:val="00BA5517"/>
    <w:rsid w:val="00BB38CC"/>
    <w:rsid w:val="00BB6E11"/>
    <w:rsid w:val="00BD4295"/>
    <w:rsid w:val="00BD5953"/>
    <w:rsid w:val="00C01561"/>
    <w:rsid w:val="00C13224"/>
    <w:rsid w:val="00C2697B"/>
    <w:rsid w:val="00C3182B"/>
    <w:rsid w:val="00C511CC"/>
    <w:rsid w:val="00C54D7E"/>
    <w:rsid w:val="00C6544D"/>
    <w:rsid w:val="00C74645"/>
    <w:rsid w:val="00C96DFB"/>
    <w:rsid w:val="00CA6734"/>
    <w:rsid w:val="00CB10E6"/>
    <w:rsid w:val="00CB6BEA"/>
    <w:rsid w:val="00CE01ED"/>
    <w:rsid w:val="00CE3129"/>
    <w:rsid w:val="00CF1BA9"/>
    <w:rsid w:val="00CF3610"/>
    <w:rsid w:val="00D011B7"/>
    <w:rsid w:val="00D112C5"/>
    <w:rsid w:val="00D14293"/>
    <w:rsid w:val="00D20935"/>
    <w:rsid w:val="00D228AE"/>
    <w:rsid w:val="00D55D9E"/>
    <w:rsid w:val="00D62CAF"/>
    <w:rsid w:val="00D640FF"/>
    <w:rsid w:val="00D6523E"/>
    <w:rsid w:val="00D76692"/>
    <w:rsid w:val="00D9778E"/>
    <w:rsid w:val="00DB6359"/>
    <w:rsid w:val="00DB6B9B"/>
    <w:rsid w:val="00DD4DF1"/>
    <w:rsid w:val="00DE0758"/>
    <w:rsid w:val="00DE1910"/>
    <w:rsid w:val="00E04024"/>
    <w:rsid w:val="00E14B76"/>
    <w:rsid w:val="00E20A27"/>
    <w:rsid w:val="00E4027B"/>
    <w:rsid w:val="00E57150"/>
    <w:rsid w:val="00E6458B"/>
    <w:rsid w:val="00E66D82"/>
    <w:rsid w:val="00E80C44"/>
    <w:rsid w:val="00E92750"/>
    <w:rsid w:val="00EB796E"/>
    <w:rsid w:val="00EC5479"/>
    <w:rsid w:val="00EF73C8"/>
    <w:rsid w:val="00F056D9"/>
    <w:rsid w:val="00F1003A"/>
    <w:rsid w:val="00F317F1"/>
    <w:rsid w:val="00F36728"/>
    <w:rsid w:val="00F6415A"/>
    <w:rsid w:val="00F91613"/>
    <w:rsid w:val="00F957A9"/>
    <w:rsid w:val="00FA1941"/>
    <w:rsid w:val="00FA7B48"/>
    <w:rsid w:val="00FC0F1A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3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num">
    <w:name w:val="num"/>
    <w:basedOn w:val="a0"/>
    <w:rsid w:val="00327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3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num">
    <w:name w:val="num"/>
    <w:basedOn w:val="a0"/>
    <w:rsid w:val="0032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42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GEG</cp:lastModifiedBy>
  <cp:revision>3</cp:revision>
  <cp:lastPrinted>2019-04-26T09:25:00Z</cp:lastPrinted>
  <dcterms:created xsi:type="dcterms:W3CDTF">2019-04-25T15:08:00Z</dcterms:created>
  <dcterms:modified xsi:type="dcterms:W3CDTF">2019-04-26T09:25:00Z</dcterms:modified>
</cp:coreProperties>
</file>